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val="en-US" w:eastAsia="zh-TW"/>
        </w:rPr>
      </w:pPr>
      <w:r>
        <w:rPr>
          <w:rFonts w:hint="eastAsia" w:ascii="新細明體" w:hAnsi="新細明體" w:eastAsia="新細明體" w:cs="新細明體"/>
        </w:rPr>
        <w:t>聖靈論</w:t>
      </w:r>
      <w:r>
        <w:rPr>
          <w:rFonts w:hint="eastAsia" w:ascii="新細明體" w:hAnsi="新細明體" w:eastAsia="新細明體" w:cs="新細明體"/>
          <w:lang w:val="en-US" w:eastAsia="zh-TW"/>
        </w:rPr>
        <w:t xml:space="preserve"> The Holy Spirit</w:t>
      </w:r>
    </w:p>
    <w:p>
      <w:pPr>
        <w:jc w:val="left"/>
        <w:rPr>
          <w:rFonts w:hint="eastAsia" w:ascii="新細明體" w:hAnsi="新細明體" w:eastAsia="新細明體" w:cs="新細明體"/>
        </w:rPr>
      </w:pPr>
      <w:r>
        <w:rPr>
          <w:rFonts w:hint="eastAsia" w:ascii="新細明體" w:hAnsi="新細明體" w:eastAsia="新細明體" w:cs="新細明體"/>
        </w:rPr>
        <w:t>ISBN13</w:t>
      </w:r>
      <w:r>
        <w:rPr>
          <w:rFonts w:hint="eastAsia" w:ascii="新細明體" w:hAnsi="新細明體" w:eastAsia="新細明體" w:cs="新細明體"/>
          <w:lang w:eastAsia="zh-TW"/>
        </w:rPr>
        <w:t>：</w:t>
      </w:r>
      <w:r>
        <w:rPr>
          <w:rFonts w:hint="eastAsia" w:ascii="新細明體" w:hAnsi="新細明體" w:eastAsia="新細明體" w:cs="新細明體"/>
        </w:rPr>
        <w:t>9789887840138</w:t>
      </w:r>
    </w:p>
    <w:p>
      <w:pPr>
        <w:jc w:val="left"/>
        <w:rPr>
          <w:rFonts w:hint="eastAsia" w:ascii="新細明體" w:hAnsi="新細明體" w:eastAsia="新細明體" w:cs="新細明體"/>
        </w:rPr>
      </w:pPr>
      <w:r>
        <w:rPr>
          <w:rFonts w:hint="eastAsia" w:ascii="新細明體" w:hAnsi="新細明體" w:eastAsia="新細明體" w:cs="新細明體"/>
        </w:rPr>
        <w:t>原文第一版</w:t>
      </w:r>
      <w:r>
        <w:rPr>
          <w:rFonts w:hint="eastAsia" w:ascii="新細明體" w:hAnsi="新細明體" w:eastAsia="新細明體" w:cs="新細明體"/>
          <w:lang w:eastAsia="zh-TW"/>
        </w:rPr>
        <w:t>：</w:t>
      </w:r>
      <w:r>
        <w:rPr>
          <w:rFonts w:hint="eastAsia" w:ascii="新細明體" w:hAnsi="新細明體" w:eastAsia="新細明體" w:cs="新細明體"/>
        </w:rPr>
        <w:t>1996年</w:t>
      </w:r>
    </w:p>
    <w:p>
      <w:pPr>
        <w:jc w:val="left"/>
        <w:rPr>
          <w:rFonts w:hint="eastAsia" w:ascii="新細明體" w:hAnsi="新細明體" w:eastAsia="新細明體" w:cs="新細明體"/>
        </w:rPr>
      </w:pPr>
      <w:r>
        <w:rPr>
          <w:rFonts w:hint="eastAsia" w:ascii="新細明體" w:hAnsi="新細明體" w:eastAsia="新細明體" w:cs="新細明體"/>
        </w:rPr>
        <w:t>翻譯版</w:t>
      </w:r>
      <w:r>
        <w:rPr>
          <w:rFonts w:hint="eastAsia" w:ascii="新細明體" w:hAnsi="新細明體" w:eastAsia="新細明體" w:cs="新細明體"/>
          <w:lang w:eastAsia="zh-TW"/>
        </w:rPr>
        <w:t>：</w:t>
      </w:r>
      <w:r>
        <w:rPr>
          <w:rFonts w:hint="eastAsia" w:ascii="新細明體" w:hAnsi="新細明體" w:eastAsia="新細明體" w:cs="新細明體"/>
        </w:rPr>
        <w:t>2020年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簡要介紹</w:t>
      </w:r>
      <w:r>
        <w:rPr>
          <w:rFonts w:hint="eastAsia" w:ascii="新細明體" w:hAnsi="新細明體" w:eastAsia="新細明體" w:cs="新細明體"/>
          <w:lang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有一個在福音派和其他宗派中被廣泛認可的觀點，認為「聖靈曾被我們遺忘，直到二十世紀才被重新發現」，是這樣嗎? 傳格森認為我們應該換一個說法，因為，儘管聖靈的工作已經被承認，然而對於許多基督徒來說，聖靈本身仍然是上帝裏面匿名而難以名狀的一個層面。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他認為把聖靈稱為三一神中「未知」的那一位，比稱之為「被遺忘的」位格更加貼近現實的情形。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因此在本書中，作者緊緊圍繞聖靈是誰或是什麼以及聖靈的工作展開討論。</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傅格森的研究根植於聖經中聖靈在創造和救贖中的故事，也由此驅動。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整本著作顯出作者對教會有關聖靈的歷史神學的熟稔於胸，以及當代對聖靈教義有所探究的背景多樣的基督徒們的溝通對話。</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書中有對基礎性問題的概覽和釐清，也有對艱難學理的追問和回應。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這是一位改革宗神學家的思想結晶，值得所有持不同觀點者尊重和珍惜。</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在每一頁文字中，清晰而深刻的洞見躍然紙上。</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rPr>
        <w:t>作者介紹</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辛克萊傅格森是美國南卡萊羅納州哥倫比亞市第一長老教會的主任牧師，同時也是威斯敏斯特神學院(達拉斯)的系統神學教授。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叢書序言</w:t>
      </w:r>
    </w:p>
    <w:p>
      <w:pPr>
        <w:jc w:val="left"/>
        <w:rPr>
          <w:rFonts w:hint="eastAsia" w:ascii="新細明體" w:hAnsi="新細明體" w:eastAsia="新細明體" w:cs="新細明體"/>
        </w:rPr>
      </w:pPr>
      <w:r>
        <w:rPr>
          <w:rFonts w:hint="eastAsia" w:ascii="新細明體" w:hAnsi="新細明體" w:eastAsia="新細明體" w:cs="新細明體"/>
        </w:rPr>
        <w:t>前言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 聖靈和他的故事</w:t>
      </w:r>
    </w:p>
    <w:p>
      <w:pPr>
        <w:jc w:val="left"/>
        <w:rPr>
          <w:rFonts w:hint="eastAsia" w:ascii="新細明體" w:hAnsi="新細明體" w:eastAsia="新細明體" w:cs="新細明體"/>
        </w:rPr>
      </w:pPr>
      <w:r>
        <w:rPr>
          <w:rFonts w:hint="eastAsia" w:ascii="新細明體" w:hAnsi="新細明體" w:eastAsia="新細明體" w:cs="新細明體"/>
        </w:rPr>
        <w:t>2. 基督的靈</w:t>
      </w:r>
    </w:p>
    <w:p>
      <w:pPr>
        <w:jc w:val="left"/>
        <w:rPr>
          <w:rFonts w:hint="eastAsia" w:ascii="新細明體" w:hAnsi="新細明體" w:eastAsia="新細明體" w:cs="新細明體"/>
        </w:rPr>
      </w:pPr>
      <w:r>
        <w:rPr>
          <w:rFonts w:hint="eastAsia" w:ascii="新細明體" w:hAnsi="新細明體" w:eastAsia="新細明體" w:cs="新細明體"/>
        </w:rPr>
        <w:t>3. 聖靈的賜下</w:t>
      </w:r>
    </w:p>
    <w:p>
      <w:pPr>
        <w:jc w:val="left"/>
        <w:rPr>
          <w:rFonts w:hint="eastAsia" w:ascii="新細明體" w:hAnsi="新細明體" w:eastAsia="新細明體" w:cs="新細明體"/>
        </w:rPr>
      </w:pPr>
      <w:r>
        <w:rPr>
          <w:rFonts w:hint="eastAsia" w:ascii="新細明體" w:hAnsi="新細明體" w:eastAsia="新細明體" w:cs="新細明體"/>
        </w:rPr>
        <w:t>4. 今天的五旬節?</w:t>
      </w:r>
    </w:p>
    <w:p>
      <w:pPr>
        <w:jc w:val="left"/>
        <w:rPr>
          <w:rFonts w:hint="eastAsia" w:ascii="新細明體" w:hAnsi="新細明體" w:eastAsia="新細明體" w:cs="新細明體"/>
        </w:rPr>
      </w:pPr>
      <w:r>
        <w:rPr>
          <w:rFonts w:hint="eastAsia" w:ascii="新細明體" w:hAnsi="新細明體" w:eastAsia="新細明體" w:cs="新細明體"/>
        </w:rPr>
        <w:t>5. 秩序之靈</w:t>
      </w:r>
    </w:p>
    <w:p>
      <w:pPr>
        <w:jc w:val="left"/>
        <w:rPr>
          <w:rFonts w:hint="eastAsia" w:ascii="新細明體" w:hAnsi="新細明體" w:eastAsia="新細明體" w:cs="新細明體"/>
        </w:rPr>
      </w:pPr>
      <w:r>
        <w:rPr>
          <w:rFonts w:hint="eastAsia" w:ascii="新細明體" w:hAnsi="新細明體" w:eastAsia="新細明體" w:cs="新細明體"/>
        </w:rPr>
        <w:t>6. 新創造之靈</w:t>
      </w:r>
    </w:p>
    <w:p>
      <w:pPr>
        <w:jc w:val="left"/>
        <w:rPr>
          <w:rFonts w:hint="eastAsia" w:ascii="新細明體" w:hAnsi="新細明體" w:eastAsia="新細明體" w:cs="新細明體"/>
        </w:rPr>
      </w:pPr>
      <w:r>
        <w:rPr>
          <w:rFonts w:hint="eastAsia" w:ascii="新細明體" w:hAnsi="新細明體" w:eastAsia="新細明體" w:cs="新細明體"/>
        </w:rPr>
        <w:t>7. 聖潔之靈</w:t>
      </w:r>
    </w:p>
    <w:p>
      <w:pPr>
        <w:jc w:val="left"/>
        <w:rPr>
          <w:rFonts w:hint="eastAsia" w:ascii="新細明體" w:hAnsi="新細明體" w:eastAsia="新細明體" w:cs="新細明體"/>
        </w:rPr>
      </w:pPr>
      <w:r>
        <w:rPr>
          <w:rFonts w:hint="eastAsia" w:ascii="新細明體" w:hAnsi="新細明體" w:eastAsia="新細明體" w:cs="新細明體"/>
        </w:rPr>
        <w:t>8. 聖靈的相交</w:t>
      </w:r>
    </w:p>
    <w:p>
      <w:pPr>
        <w:jc w:val="left"/>
        <w:rPr>
          <w:rFonts w:hint="eastAsia" w:ascii="新細明體" w:hAnsi="新細明體" w:eastAsia="新細明體" w:cs="新細明體"/>
        </w:rPr>
      </w:pPr>
      <w:r>
        <w:rPr>
          <w:rFonts w:hint="eastAsia" w:ascii="新細明體" w:hAnsi="新細明體" w:eastAsia="新細明體" w:cs="新細明體"/>
        </w:rPr>
        <w:t>9. 聖靈與教會</w:t>
      </w:r>
    </w:p>
    <w:p>
      <w:pPr>
        <w:jc w:val="left"/>
        <w:rPr>
          <w:rFonts w:hint="eastAsia" w:ascii="新細明體" w:hAnsi="新細明體" w:eastAsia="新細明體" w:cs="新細明體"/>
        </w:rPr>
      </w:pPr>
      <w:r>
        <w:rPr>
          <w:rFonts w:hint="eastAsia" w:ascii="新細明體" w:hAnsi="新細明體" w:eastAsia="新細明體" w:cs="新細明體"/>
        </w:rPr>
        <w:t>10.事工的恩賜</w:t>
      </w:r>
    </w:p>
    <w:p>
      <w:pPr>
        <w:jc w:val="left"/>
        <w:rPr>
          <w:rFonts w:hint="eastAsia" w:ascii="新細明體" w:hAnsi="新細明體" w:eastAsia="新細明體" w:cs="新細明體"/>
        </w:rPr>
      </w:pPr>
      <w:r>
        <w:rPr>
          <w:rFonts w:hint="eastAsia" w:ascii="新細明體" w:hAnsi="新細明體" w:eastAsia="新細明體" w:cs="新細明體"/>
        </w:rPr>
        <w:t>11.宇宙性的聖靈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附注</w:t>
      </w:r>
    </w:p>
    <w:p>
      <w:pPr>
        <w:jc w:val="left"/>
        <w:rPr>
          <w:rFonts w:hint="eastAsia" w:ascii="新細明體" w:hAnsi="新細明體" w:eastAsia="新細明體" w:cs="新細明體"/>
        </w:rPr>
      </w:pPr>
      <w:r>
        <w:rPr>
          <w:rFonts w:hint="eastAsia" w:ascii="新細明體" w:hAnsi="新細明體" w:eastAsia="新細明體" w:cs="新細明體"/>
        </w:rPr>
        <w:t>進一步的閱讀指南</w:t>
      </w:r>
    </w:p>
    <w:p>
      <w:pPr>
        <w:jc w:val="left"/>
        <w:rPr>
          <w:rFonts w:hint="eastAsia" w:ascii="新細明體" w:hAnsi="新細明體" w:eastAsia="新細明體" w:cs="新細明體"/>
        </w:rPr>
      </w:pPr>
      <w:r>
        <w:rPr>
          <w:rFonts w:hint="eastAsia" w:ascii="新細明體" w:hAnsi="新細明體" w:eastAsia="新細明體" w:cs="新細明體"/>
        </w:rPr>
        <w:t>聖經引文索引</w:t>
      </w:r>
    </w:p>
    <w:p>
      <w:pPr>
        <w:jc w:val="left"/>
        <w:rPr>
          <w:rFonts w:hint="eastAsia" w:ascii="新細明體" w:hAnsi="新細明體" w:eastAsia="新細明體" w:cs="新細明體"/>
        </w:rPr>
      </w:pPr>
      <w:r>
        <w:rPr>
          <w:rFonts w:hint="eastAsia" w:ascii="新細明體" w:hAnsi="新細明體" w:eastAsia="新細明體" w:cs="新細明體"/>
        </w:rPr>
        <w:t>人名索引</w:t>
      </w:r>
    </w:p>
    <w:p>
      <w:pPr>
        <w:jc w:val="left"/>
        <w:rPr>
          <w:rFonts w:hint="eastAsia" w:ascii="新細明體" w:hAnsi="新細明體" w:eastAsia="新細明體" w:cs="新細明體"/>
        </w:rPr>
      </w:pPr>
      <w:r>
        <w:rPr>
          <w:rFonts w:hint="eastAsia" w:ascii="新細明體" w:hAnsi="新細明體" w:eastAsia="新細明體" w:cs="新細明體"/>
        </w:rPr>
        <w:t>主題索引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https://www.crtsbooks.net/product/theholyspiritfsb.aspx</w:t>
      </w:r>
    </w:p>
    <w:p>
      <w:pPr>
        <w:jc w:val="left"/>
        <w:rPr>
          <w:rFonts w:hint="eastAsia" w:ascii="新細明體" w:hAnsi="新細明體" w:eastAsia="新細明體" w:cs="新細明體"/>
        </w:rPr>
      </w:pPr>
      <w:r>
        <w:rPr>
          <w:rFonts w:hint="eastAsia" w:ascii="新細明體" w:hAnsi="新細明體" w:eastAsia="新細明體" w:cs="新細明體"/>
        </w:rPr>
        <w:t>https://shop.campus.org.tw/ProductDetails.aspx?productID=000560603</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666B3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2022-08-11T14:44:32Z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035C087A58CD4724B18A2531C1B2F75B</vt:lpwstr>
  </property>
</Properties>
</file>